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0" w:rsidRDefault="00706876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>
        <w:rPr>
          <w:rFonts w:ascii="Arial Narrow" w:hAnsi="Arial Narrow"/>
          <w:b/>
          <w:sz w:val="28"/>
        </w:rPr>
        <w:t>РЕШЕНИЕ СОБСТВЕННИКА</w:t>
      </w:r>
    </w:p>
    <w:p w:rsidR="009D7A40" w:rsidRDefault="00706876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помещения в многоквартирном </w:t>
      </w:r>
      <w:proofErr w:type="gramStart"/>
      <w:r>
        <w:rPr>
          <w:rFonts w:ascii="Arial Narrow" w:hAnsi="Arial Narrow"/>
        </w:rPr>
        <w:t>доме</w:t>
      </w:r>
      <w:proofErr w:type="gramEnd"/>
      <w:r>
        <w:rPr>
          <w:rFonts w:ascii="Arial Narrow" w:hAnsi="Arial Narrow"/>
        </w:rPr>
        <w:t xml:space="preserve">, расположенном по адресу: Ленинградская обл., Всеволожский район,  дер. Новое Девяткино, </w:t>
      </w:r>
      <w:r>
        <w:rPr>
          <w:rFonts w:ascii="Arial Narrow" w:hAnsi="Arial Narrow"/>
          <w:b/>
        </w:rPr>
        <w:t xml:space="preserve"> ул. Ветеранов, дом 16</w:t>
      </w:r>
      <w:r>
        <w:rPr>
          <w:rFonts w:ascii="Arial Narrow" w:hAnsi="Arial Narrow"/>
        </w:rPr>
        <w:t xml:space="preserve"> (далее-МКД) по вопросам, поставленным на голосование на внеочередном </w:t>
      </w:r>
      <w:proofErr w:type="gramStart"/>
      <w:r>
        <w:rPr>
          <w:rFonts w:ascii="Arial Narrow" w:hAnsi="Arial Narrow"/>
        </w:rPr>
        <w:t>общем</w:t>
      </w:r>
      <w:proofErr w:type="gramEnd"/>
      <w:r>
        <w:rPr>
          <w:rFonts w:ascii="Arial Narrow" w:hAnsi="Arial Narrow"/>
        </w:rPr>
        <w:t xml:space="preserve"> собрании собственников помещений в МКД (далее-общее Собрание), проводимом в форме очно-заочного голосования</w:t>
      </w:r>
    </w:p>
    <w:p w:rsidR="009D7A40" w:rsidRDefault="009D7A40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211"/>
      </w:tblGrid>
      <w:tr w:rsidR="009D7A40">
        <w:tc>
          <w:tcPr>
            <w:tcW w:w="5103" w:type="dxa"/>
            <w:shd w:val="clear" w:color="auto" w:fill="auto"/>
          </w:tcPr>
          <w:p w:rsidR="009D7A40" w:rsidRDefault="00706876">
            <w:pPr>
              <w:jc w:val="center"/>
              <w:rPr>
                <w:rFonts w:ascii="Arial Narrow" w:hAnsi="Arial Narrow"/>
                <w:b/>
                <w:sz w:val="24"/>
              </w:rPr>
            </w:pPr>
            <w:bookmarkStart w:id="1" w:name="метка_1"/>
            <w:r>
              <w:rPr>
                <w:rFonts w:ascii="Arial Narrow" w:hAnsi="Arial Narrow"/>
                <w:b/>
                <w:sz w:val="24"/>
              </w:rPr>
              <w:t xml:space="preserve">№ помещения (кв. / 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неж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:rsidR="009D7A40" w:rsidRDefault="00706876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количество голосов (1 голос = 1 кв. м.)</w:t>
            </w:r>
            <w:bookmarkEnd w:id="1"/>
          </w:p>
        </w:tc>
      </w:tr>
      <w:tr w:rsidR="009D7A40">
        <w:trPr>
          <w:trHeight w:val="300"/>
        </w:trPr>
        <w:tc>
          <w:tcPr>
            <w:tcW w:w="5103" w:type="dxa"/>
            <w:shd w:val="clear" w:color="auto" w:fill="auto"/>
          </w:tcPr>
          <w:p w:rsidR="009D7A40" w:rsidRDefault="009D7A40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9D7A40" w:rsidRDefault="009D7A40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9D7A40">
        <w:tc>
          <w:tcPr>
            <w:tcW w:w="10314" w:type="dxa"/>
            <w:gridSpan w:val="2"/>
            <w:shd w:val="clear" w:color="auto" w:fill="auto"/>
          </w:tcPr>
          <w:p w:rsidR="009D7A40" w:rsidRDefault="00706876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Ф. И. О. собственника / полное наименование юридического лица и ОГРН</w:t>
            </w:r>
          </w:p>
        </w:tc>
      </w:tr>
      <w:tr w:rsidR="009D7A40">
        <w:trPr>
          <w:trHeight w:val="400"/>
        </w:trPr>
        <w:tc>
          <w:tcPr>
            <w:tcW w:w="10314" w:type="dxa"/>
            <w:gridSpan w:val="2"/>
            <w:shd w:val="clear" w:color="auto" w:fill="auto"/>
          </w:tcPr>
          <w:p w:rsidR="009D7A40" w:rsidRDefault="009D7A40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9D7A40">
        <w:tc>
          <w:tcPr>
            <w:tcW w:w="10314" w:type="dxa"/>
            <w:gridSpan w:val="2"/>
            <w:shd w:val="clear" w:color="auto" w:fill="auto"/>
          </w:tcPr>
          <w:p w:rsidR="009D7A40" w:rsidRDefault="00706876">
            <w:pPr>
              <w:jc w:val="center"/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9D7A40">
        <w:trPr>
          <w:trHeight w:val="327"/>
        </w:trPr>
        <w:tc>
          <w:tcPr>
            <w:tcW w:w="10314" w:type="dxa"/>
            <w:gridSpan w:val="2"/>
            <w:shd w:val="clear" w:color="auto" w:fill="auto"/>
          </w:tcPr>
          <w:p w:rsidR="009D7A40" w:rsidRDefault="009D7A4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9D7A40">
        <w:tc>
          <w:tcPr>
            <w:tcW w:w="10314" w:type="dxa"/>
            <w:gridSpan w:val="2"/>
            <w:shd w:val="clear" w:color="auto" w:fill="auto"/>
          </w:tcPr>
          <w:p w:rsidR="009D7A40" w:rsidRDefault="00706876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9D7A40">
        <w:trPr>
          <w:trHeight w:val="400"/>
        </w:trPr>
        <w:tc>
          <w:tcPr>
            <w:tcW w:w="10314" w:type="dxa"/>
            <w:gridSpan w:val="2"/>
            <w:shd w:val="clear" w:color="auto" w:fill="auto"/>
          </w:tcPr>
          <w:p w:rsidR="009D7A40" w:rsidRDefault="009D7A40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9D7A40" w:rsidRDefault="00706876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Уважаемый собственник!</w:t>
      </w:r>
    </w:p>
    <w:p w:rsidR="009D7A40" w:rsidRDefault="00706876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По каждому вопросу, просим Вас выбрать только ОДИН из вариантов ответа - </w:t>
      </w:r>
      <w:proofErr w:type="gramStart"/>
      <w:r>
        <w:rPr>
          <w:rFonts w:ascii="Arial Narrow" w:hAnsi="Arial Narrow"/>
          <w:b/>
          <w:sz w:val="24"/>
        </w:rPr>
        <w:t>ЗА</w:t>
      </w:r>
      <w:proofErr w:type="gramEnd"/>
      <w:r>
        <w:rPr>
          <w:rFonts w:ascii="Arial Narrow" w:hAnsi="Arial Narrow"/>
          <w:b/>
          <w:sz w:val="24"/>
        </w:rPr>
        <w:t>/ПРОТИВ/ВОЗДЕРЖАЛСЯ.</w:t>
      </w:r>
    </w:p>
    <w:p w:rsidR="009D7A40" w:rsidRDefault="00706876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ДАТА ЗАПОЛНЕНИЯ решения с 03.02.2024 г. по 25.03.2024 г.</w:t>
      </w:r>
    </w:p>
    <w:p w:rsidR="009D7A40" w:rsidRDefault="00706876">
      <w:pPr>
        <w:spacing w:after="0" w:line="24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Передать </w:t>
      </w:r>
      <w:proofErr w:type="gramStart"/>
      <w:r>
        <w:rPr>
          <w:rFonts w:ascii="Arial Narrow" w:hAnsi="Arial Narrow"/>
          <w:sz w:val="24"/>
        </w:rPr>
        <w:t>заполненное</w:t>
      </w:r>
      <w:proofErr w:type="gramEnd"/>
      <w:r>
        <w:rPr>
          <w:rFonts w:ascii="Arial Narrow" w:hAnsi="Arial Narrow"/>
          <w:sz w:val="24"/>
        </w:rPr>
        <w:t xml:space="preserve"> решение вы можете:</w:t>
      </w:r>
    </w:p>
    <w:p w:rsidR="009D7A40" w:rsidRDefault="00706876">
      <w:pPr>
        <w:spacing w:after="0" w:line="240" w:lineRule="auto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по адресу: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 </w:t>
      </w:r>
    </w:p>
    <w:p w:rsidR="009D7A40" w:rsidRDefault="00706876">
      <w:pPr>
        <w:pStyle w:val="Style10"/>
        <w:widowControl/>
        <w:spacing w:line="220" w:lineRule="exact"/>
        <w:ind w:firstLine="708"/>
        <w:jc w:val="center"/>
        <w:rPr>
          <w:rStyle w:val="FontStyle150"/>
        </w:rPr>
      </w:pPr>
      <w:r>
        <w:rPr>
          <w:rStyle w:val="FontStyle150"/>
        </w:rPr>
        <w:t>Инициатор общего Собрания: управляющая организация МКД ООО «УК «Рекорд».</w:t>
      </w:r>
    </w:p>
    <w:p w:rsidR="00AB07A3" w:rsidRDefault="00AB07A3">
      <w:pPr>
        <w:pStyle w:val="Style10"/>
        <w:widowControl/>
        <w:spacing w:line="220" w:lineRule="exact"/>
        <w:ind w:firstLine="708"/>
        <w:jc w:val="center"/>
        <w:rPr>
          <w:rStyle w:val="FontStyle15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3"/>
        <w:gridCol w:w="364"/>
        <w:gridCol w:w="540"/>
        <w:gridCol w:w="513"/>
      </w:tblGrid>
      <w:tr w:rsidR="009D7A40">
        <w:trPr>
          <w:trHeight w:val="122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A40" w:rsidRDefault="00706876" w:rsidP="00AB07A3">
            <w:pPr>
              <w:tabs>
                <w:tab w:val="left" w:pos="397"/>
              </w:tabs>
              <w:spacing w:after="0" w:line="2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Вопрос 1. Избрание председателя общего Собрания.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Против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-88" w:firstLine="145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Воздержался</w:t>
            </w:r>
          </w:p>
        </w:tc>
      </w:tr>
      <w:tr w:rsidR="009D7A40">
        <w:trPr>
          <w:trHeight w:val="122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A40" w:rsidRDefault="00706876">
            <w:pPr>
              <w:tabs>
                <w:tab w:val="left" w:pos="397"/>
                <w:tab w:val="left" w:pos="1620"/>
              </w:tabs>
              <w:spacing w:after="0" w:line="220" w:lineRule="exact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9D7A40" w:rsidRDefault="00706876">
            <w:pPr>
              <w:tabs>
                <w:tab w:val="left" w:pos="397"/>
                <w:tab w:val="left" w:pos="1620"/>
              </w:tabs>
              <w:spacing w:after="0" w:line="220" w:lineRule="exact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Избрать председателем общего Собрания Васильева Дмитрия Александровича директора управляющей организации МКД ООО «УК «Рекорд»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</w:tr>
      <w:tr w:rsidR="009D7A40">
        <w:trPr>
          <w:trHeight w:val="122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20" w:lineRule="exact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Вопрос 2. Избрание секретаря общего Собрания.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Против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Воздержался</w:t>
            </w:r>
          </w:p>
        </w:tc>
      </w:tr>
      <w:tr w:rsidR="009D7A40">
        <w:trPr>
          <w:trHeight w:val="122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20" w:lineRule="exact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20" w:lineRule="exact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Избрать секретарем общего Собрания Шуравина Владимира Николаевича заместителя директора управляющей организации МКД ООО «УК «Рекорд»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</w:tr>
      <w:tr w:rsidR="009D7A40">
        <w:trPr>
          <w:trHeight w:val="109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A40" w:rsidRDefault="00706876">
            <w:pPr>
              <w:tabs>
                <w:tab w:val="left" w:pos="397"/>
              </w:tabs>
              <w:spacing w:after="0" w:line="220" w:lineRule="exact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Вопрос 3. Наделение председателя и секретаря общего Собрания полномочиями по подсчету голосов по итогам голосования на </w:t>
            </w:r>
            <w:proofErr w:type="gramStart"/>
            <w:r>
              <w:rPr>
                <w:rFonts w:ascii="Arial Narrow" w:hAnsi="Arial Narrow"/>
                <w:b/>
              </w:rPr>
              <w:t>общем</w:t>
            </w:r>
            <w:proofErr w:type="gramEnd"/>
            <w:r>
              <w:rPr>
                <w:rFonts w:ascii="Arial Narrow" w:hAnsi="Arial Narrow"/>
                <w:b/>
              </w:rPr>
              <w:t xml:space="preserve"> Собрании и подписания протокола подсчета голосов и протокола общего Собрания.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Против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Воздержался </w:t>
            </w:r>
          </w:p>
        </w:tc>
      </w:tr>
      <w:tr w:rsidR="009D7A40">
        <w:trPr>
          <w:trHeight w:val="345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A40" w:rsidRDefault="00706876">
            <w:pPr>
              <w:tabs>
                <w:tab w:val="left" w:pos="397"/>
              </w:tabs>
              <w:spacing w:after="0" w:line="220" w:lineRule="exact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9D7A40" w:rsidRDefault="00706876">
            <w:pPr>
              <w:tabs>
                <w:tab w:val="left" w:pos="397"/>
              </w:tabs>
              <w:spacing w:after="0" w:line="220" w:lineRule="exact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Наделить председателя и секретаря общего Собрания полномочиями по подсчету голосов по итогам голосования на </w:t>
            </w:r>
            <w:proofErr w:type="gramStart"/>
            <w:r>
              <w:rPr>
                <w:rFonts w:ascii="Arial Narrow" w:hAnsi="Arial Narrow"/>
              </w:rPr>
              <w:t>общем</w:t>
            </w:r>
            <w:proofErr w:type="gramEnd"/>
            <w:r>
              <w:rPr>
                <w:rFonts w:ascii="Arial Narrow" w:hAnsi="Arial Narrow"/>
              </w:rPr>
              <w:t xml:space="preserve"> Собрании и подписанию протокола подсчета голосов и протокола общего Собрания.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</w:tr>
      <w:tr w:rsidR="009D7A40">
        <w:trPr>
          <w:trHeight w:val="171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B07A3" w:rsidRDefault="00706876">
            <w:pPr>
              <w:tabs>
                <w:tab w:val="left" w:pos="397"/>
              </w:tabs>
              <w:spacing w:after="0" w:line="220" w:lineRule="exact"/>
              <w:ind w:left="57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Вопрос 4. </w:t>
            </w:r>
          </w:p>
          <w:p w:rsidR="009D7A40" w:rsidRDefault="00706876">
            <w:pPr>
              <w:tabs>
                <w:tab w:val="left" w:pos="397"/>
              </w:tabs>
              <w:spacing w:after="0" w:line="220" w:lineRule="exact"/>
              <w:ind w:left="57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Утверждение порядка подсчета голосов.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Против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Воздержался</w:t>
            </w:r>
          </w:p>
        </w:tc>
      </w:tr>
      <w:tr w:rsidR="009D7A40">
        <w:trPr>
          <w:trHeight w:val="126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A40" w:rsidRDefault="00706876">
            <w:pPr>
              <w:tabs>
                <w:tab w:val="left" w:pos="397"/>
              </w:tabs>
              <w:spacing w:after="0" w:line="220" w:lineRule="exact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9D7A40" w:rsidRDefault="00706876">
            <w:pPr>
              <w:tabs>
                <w:tab w:val="left" w:pos="397"/>
              </w:tabs>
              <w:spacing w:after="0" w:line="220" w:lineRule="exact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Утвердить порядок подсчета голосов: один голос соответствует 1,00 м</w:t>
            </w:r>
            <w:proofErr w:type="gramStart"/>
            <w:r>
              <w:rPr>
                <w:rFonts w:ascii="Arial Narrow" w:hAnsi="Arial Narrow"/>
              </w:rPr>
              <w:t>2</w:t>
            </w:r>
            <w:proofErr w:type="gramEnd"/>
            <w:r>
              <w:rPr>
                <w:rFonts w:ascii="Arial Narrow" w:hAnsi="Arial Narrow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</w:tr>
      <w:tr w:rsidR="009D7A40">
        <w:trPr>
          <w:trHeight w:val="1134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A40" w:rsidRDefault="00706876">
            <w:pPr>
              <w:spacing w:after="0" w:line="220" w:lineRule="exac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Вопрос 5. </w:t>
            </w:r>
          </w:p>
          <w:p w:rsidR="009D7A40" w:rsidRDefault="00706876">
            <w:pPr>
              <w:spacing w:after="0" w:line="220" w:lineRule="exact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На основании Представления МЧС России от 25.12.2023 г. восстановить работоспособность системы автоматической противопожарной защиты (АППЗ) МКД, для чего выполнить комплекс ремонтно-восстановительных работ системы АППЗ в 2024 году.  </w:t>
            </w:r>
          </w:p>
          <w:p w:rsidR="009D7A40" w:rsidRDefault="00706876">
            <w:pPr>
              <w:spacing w:after="0" w:line="220" w:lineRule="exact"/>
              <w:ind w:firstLine="227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Утверждение сметы на проектирование и выполнение комплекса ремонтно-восстановительных работ (Далее – РВР) системы АППЗ. </w:t>
            </w:r>
          </w:p>
          <w:p w:rsidR="009D7A40" w:rsidRDefault="00706876">
            <w:pPr>
              <w:spacing w:after="0" w:line="220" w:lineRule="exact"/>
              <w:ind w:firstLine="227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Выбор подрядной организации на выполнение работ по проектированию и  РВР системы АППЗ.</w:t>
            </w:r>
          </w:p>
          <w:p w:rsidR="009D7A40" w:rsidRDefault="00706876">
            <w:pPr>
              <w:spacing w:after="0" w:line="220" w:lineRule="exact"/>
              <w:ind w:firstLine="227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Заключение договора подряда и утверждение основных условий договора подряда управляющей организации МКД с Подрядчиком  на выполнение работ по проектированию и РВР системы АППЗ.</w:t>
            </w:r>
          </w:p>
          <w:p w:rsidR="009D7A40" w:rsidRDefault="00706876">
            <w:pPr>
              <w:spacing w:after="0" w:line="220" w:lineRule="exact"/>
              <w:ind w:firstLine="227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Определение и утверждение </w:t>
            </w:r>
            <w:proofErr w:type="gramStart"/>
            <w:r>
              <w:rPr>
                <w:rFonts w:ascii="Arial Narrow" w:hAnsi="Arial Narrow"/>
                <w:b/>
              </w:rPr>
              <w:t>порядка финансирования комплекса ремонтно-восстановительных работ системы</w:t>
            </w:r>
            <w:proofErr w:type="gramEnd"/>
            <w:r>
              <w:rPr>
                <w:rFonts w:ascii="Arial Narrow" w:hAnsi="Arial Narrow"/>
                <w:b/>
              </w:rPr>
              <w:t xml:space="preserve"> АППЗ. </w:t>
            </w:r>
          </w:p>
          <w:p w:rsidR="009D7A40" w:rsidRDefault="00706876">
            <w:pPr>
              <w:spacing w:after="0" w:line="220" w:lineRule="exact"/>
              <w:ind w:firstLine="227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Определение и утверждение расчета размера платы (целев</w:t>
            </w:r>
            <w:r w:rsidR="00EF00E7">
              <w:rPr>
                <w:rFonts w:ascii="Arial Narrow" w:hAnsi="Arial Narrow"/>
                <w:b/>
              </w:rPr>
              <w:t>ой сбор</w:t>
            </w:r>
            <w:r>
              <w:rPr>
                <w:rFonts w:ascii="Arial Narrow" w:hAnsi="Arial Narrow"/>
                <w:b/>
              </w:rPr>
              <w:t xml:space="preserve">) собственников на выполнение комплекса ремонтно-восстановительных работ системы АППЗ. </w:t>
            </w:r>
          </w:p>
          <w:p w:rsidR="009D7A40" w:rsidRDefault="00706876">
            <w:pPr>
              <w:spacing w:after="0" w:line="220" w:lineRule="exact"/>
              <w:ind w:firstLine="227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Утверждение порядка сбора и учета денежных средств, поступающих по статье целевой сбор на РВР системы АППЗ».  </w:t>
            </w:r>
          </w:p>
          <w:p w:rsidR="009D7A40" w:rsidRDefault="00706876">
            <w:pPr>
              <w:spacing w:after="0" w:line="220" w:lineRule="exact"/>
              <w:ind w:firstLine="227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Утверждение порядка приемки и оплаты работ подрядчику по выполнению комплекса ремонтно-восстановительных работ системы АППЗ.   </w:t>
            </w:r>
          </w:p>
          <w:p w:rsidR="009D7A40" w:rsidRDefault="00706876" w:rsidP="00AB07A3">
            <w:pPr>
              <w:spacing w:after="0" w:line="220" w:lineRule="exact"/>
              <w:ind w:firstLine="227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Утверждение ежемесячного размера платы за содержание и ремонт системы АППЗ </w:t>
            </w:r>
            <w:proofErr w:type="gramStart"/>
            <w:r>
              <w:rPr>
                <w:rFonts w:ascii="Arial Narrow" w:hAnsi="Arial Narrow"/>
                <w:b/>
              </w:rPr>
              <w:t>с даты ввода</w:t>
            </w:r>
            <w:proofErr w:type="gramEnd"/>
            <w:r>
              <w:rPr>
                <w:rFonts w:ascii="Arial Narrow" w:hAnsi="Arial Narrow"/>
                <w:b/>
              </w:rPr>
              <w:t xml:space="preserve"> системы в эксплуатацию.</w:t>
            </w:r>
          </w:p>
          <w:p w:rsidR="00AB07A3" w:rsidRDefault="00AB07A3" w:rsidP="00AB07A3">
            <w:pPr>
              <w:spacing w:after="0" w:line="220" w:lineRule="exact"/>
              <w:ind w:firstLine="227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За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rPr>
                <w:rFonts w:ascii="Arial Narrow" w:hAnsi="Arial Narrow"/>
                <w:sz w:val="14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Г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Л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С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В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Т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Ь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Н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 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Б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Р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Т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Е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Против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rPr>
                <w:rFonts w:ascii="Arial Narrow" w:hAnsi="Arial Narrow"/>
                <w:sz w:val="14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 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Г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Л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С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В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Т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Ь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Н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 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Б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Р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Т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Е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Воздержался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rPr>
                <w:rFonts w:ascii="Arial Narrow" w:hAnsi="Arial Narrow"/>
                <w:sz w:val="14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Г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Л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С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В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Т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Ь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Н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 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Б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Р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Т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Е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</w:p>
        </w:tc>
      </w:tr>
      <w:tr w:rsidR="009D7A40">
        <w:trPr>
          <w:trHeight w:val="122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7A40" w:rsidRDefault="00706876">
            <w:pPr>
              <w:tabs>
                <w:tab w:val="left" w:pos="397"/>
              </w:tabs>
              <w:spacing w:after="0" w:line="2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Предлагается голосовать за следующее решение в </w:t>
            </w:r>
            <w:proofErr w:type="gramStart"/>
            <w:r>
              <w:rPr>
                <w:rFonts w:ascii="Arial Narrow" w:hAnsi="Arial Narrow"/>
              </w:rPr>
              <w:t>целом</w:t>
            </w:r>
            <w:proofErr w:type="gramEnd"/>
            <w:r>
              <w:rPr>
                <w:rFonts w:ascii="Arial Narrow" w:hAnsi="Arial Narrow"/>
              </w:rPr>
              <w:t xml:space="preserve">: </w:t>
            </w:r>
          </w:p>
          <w:p w:rsidR="009D7A40" w:rsidRDefault="00706876">
            <w:pPr>
              <w:spacing w:after="0" w:line="2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На основании Представления МЧС, в целях предотвращения чрезвычайных ситуаций (пожаров), восстановить работоспособность системы автоматической противопожарной защиты (АППЗ) МКД, для чего выполнить комплекс ремонтно-восстановительных работ системы АППЗ в 2024 году за счет целевого сбора денежных средств собственников (нанимателей).  </w:t>
            </w:r>
          </w:p>
          <w:p w:rsidR="009D7A40" w:rsidRDefault="00706876">
            <w:pPr>
              <w:tabs>
                <w:tab w:val="left" w:pos="397"/>
              </w:tabs>
              <w:spacing w:after="0" w:line="220" w:lineRule="exact"/>
              <w:ind w:left="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Утвердить плановую </w:t>
            </w:r>
            <w:r>
              <w:rPr>
                <w:rStyle w:val="FontStyle190"/>
                <w:rFonts w:ascii="Arial Narrow" w:hAnsi="Arial Narrow"/>
              </w:rPr>
              <w:t>смету на проектирование и выполнение комплекса ремонтно-восстановительных работ (далее – РВР) системы</w:t>
            </w:r>
            <w:r>
              <w:rPr>
                <w:rStyle w:val="FontStyle190"/>
                <w:rFonts w:ascii="Arial Narrow" w:hAnsi="Arial Narrow"/>
                <w:b/>
              </w:rPr>
              <w:t xml:space="preserve"> </w:t>
            </w:r>
            <w:r>
              <w:rPr>
                <w:rStyle w:val="FontStyle190"/>
                <w:rFonts w:ascii="Arial Narrow" w:hAnsi="Arial Narrow"/>
              </w:rPr>
              <w:t xml:space="preserve">АППЗ </w:t>
            </w:r>
            <w:r>
              <w:rPr>
                <w:rFonts w:ascii="Arial Narrow" w:hAnsi="Arial Narrow"/>
              </w:rPr>
              <w:t>в сумме</w:t>
            </w:r>
            <w:r w:rsidR="002D6E83">
              <w:rPr>
                <w:rFonts w:ascii="Arial Narrow" w:hAnsi="Arial Narrow"/>
              </w:rPr>
              <w:t xml:space="preserve"> не более</w:t>
            </w:r>
            <w:r>
              <w:rPr>
                <w:rFonts w:ascii="Arial Narrow" w:hAnsi="Arial Narrow"/>
              </w:rPr>
              <w:t xml:space="preserve"> 4 3</w:t>
            </w:r>
            <w:r w:rsidR="00AB07A3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6 812,00 руб.;</w:t>
            </w:r>
          </w:p>
          <w:p w:rsidR="009D7A40" w:rsidRDefault="00706876">
            <w:pPr>
              <w:spacing w:after="0" w:line="2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Поручить управляющей организации ООО «УК «Рекорд» осуществить выбор подрядной организации на  проектирование и выполнение комплекса РВР системы АППЗ</w:t>
            </w:r>
            <w:r w:rsidR="006F5FA7">
              <w:rPr>
                <w:rFonts w:ascii="Arial Narrow" w:hAnsi="Arial Narrow"/>
              </w:rPr>
              <w:t xml:space="preserve">. </w:t>
            </w:r>
          </w:p>
          <w:p w:rsidR="009D7A40" w:rsidRDefault="00706876" w:rsidP="00AB07A3">
            <w:pPr>
              <w:pStyle w:val="Style9"/>
              <w:widowControl/>
              <w:tabs>
                <w:tab w:val="left" w:pos="370"/>
                <w:tab w:val="left" w:pos="397"/>
              </w:tabs>
              <w:spacing w:line="220" w:lineRule="exact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4.1. Поручить управляющей организации МКД ООО «УК «Рекорд» заключить с  выбранным Подрядчиком договор подряда на проектирование и выполнение комплекса РВР системы АППЗ</w:t>
            </w:r>
            <w:r w:rsidR="002D6E83">
              <w:rPr>
                <w:rFonts w:ascii="Arial Narrow" w:hAnsi="Arial Narrow"/>
                <w:sz w:val="22"/>
              </w:rPr>
              <w:t xml:space="preserve"> </w:t>
            </w:r>
            <w:r w:rsidR="002D6E83">
              <w:rPr>
                <w:rFonts w:ascii="Arial Narrow" w:hAnsi="Arial Narrow"/>
              </w:rPr>
              <w:t>от своего имени и за счет собственников (нанимателей) помещений в МКД</w:t>
            </w:r>
            <w:r>
              <w:rPr>
                <w:rFonts w:ascii="Arial Narrow" w:hAnsi="Arial Narrow"/>
                <w:sz w:val="22"/>
              </w:rPr>
              <w:t xml:space="preserve">. </w:t>
            </w:r>
          </w:p>
          <w:p w:rsidR="009D7A40" w:rsidRDefault="00706876" w:rsidP="00AB07A3">
            <w:pPr>
              <w:pStyle w:val="Style9"/>
              <w:widowControl/>
              <w:tabs>
                <w:tab w:val="left" w:pos="370"/>
                <w:tab w:val="left" w:pos="397"/>
              </w:tabs>
              <w:spacing w:line="220" w:lineRule="exact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4.2. Утвердить следующие основные условия договора подряда управляющей организации МКД </w:t>
            </w:r>
            <w:r w:rsidR="006F5FA7">
              <w:rPr>
                <w:rFonts w:ascii="Arial Narrow" w:hAnsi="Arial Narrow"/>
                <w:sz w:val="22"/>
              </w:rPr>
              <w:t xml:space="preserve">ООО «УК «Рекорд» </w:t>
            </w:r>
            <w:r>
              <w:rPr>
                <w:rFonts w:ascii="Arial Narrow" w:hAnsi="Arial Narrow"/>
                <w:sz w:val="22"/>
              </w:rPr>
              <w:t>на проектирование и выполнение комплекса РВР системы АППЗ:</w:t>
            </w:r>
          </w:p>
          <w:p w:rsidR="009D7A40" w:rsidRDefault="00706876" w:rsidP="00AB07A3">
            <w:pPr>
              <w:pStyle w:val="Style9"/>
              <w:widowControl/>
              <w:tabs>
                <w:tab w:val="left" w:pos="370"/>
                <w:tab w:val="left" w:pos="397"/>
              </w:tabs>
              <w:spacing w:line="220" w:lineRule="exact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- стоимость проектирования и комплекса РВР составляет</w:t>
            </w:r>
            <w:r w:rsidR="00AB07A3">
              <w:rPr>
                <w:rFonts w:ascii="Arial Narrow" w:hAnsi="Arial Narrow"/>
                <w:sz w:val="22"/>
              </w:rPr>
              <w:t xml:space="preserve"> не более 4 35</w:t>
            </w:r>
            <w:r>
              <w:rPr>
                <w:rFonts w:ascii="Arial Narrow" w:hAnsi="Arial Narrow"/>
                <w:sz w:val="22"/>
              </w:rPr>
              <w:t>6 812,00  руб.,</w:t>
            </w:r>
          </w:p>
          <w:p w:rsidR="006F5FA7" w:rsidRDefault="00706876" w:rsidP="00AB07A3">
            <w:pPr>
              <w:pStyle w:val="Style9"/>
              <w:widowControl/>
              <w:tabs>
                <w:tab w:val="left" w:pos="370"/>
                <w:tab w:val="left" w:pos="397"/>
              </w:tabs>
              <w:spacing w:line="220" w:lineRule="exact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- срок выполнения проектирования и комплекса РВР составляет – </w:t>
            </w:r>
            <w:r w:rsidRPr="00B64D52">
              <w:rPr>
                <w:rFonts w:ascii="Arial Narrow" w:hAnsi="Arial Narrow"/>
                <w:sz w:val="22"/>
              </w:rPr>
              <w:t>до 1</w:t>
            </w:r>
            <w:r w:rsidR="008143D4" w:rsidRPr="00B64D52">
              <w:rPr>
                <w:rFonts w:ascii="Arial Narrow" w:hAnsi="Arial Narrow"/>
                <w:sz w:val="22"/>
              </w:rPr>
              <w:t>2</w:t>
            </w:r>
            <w:r w:rsidRPr="00B64D52">
              <w:rPr>
                <w:rFonts w:ascii="Arial Narrow" w:hAnsi="Arial Narrow"/>
                <w:sz w:val="22"/>
              </w:rPr>
              <w:t>0 рабочих</w:t>
            </w:r>
            <w:r>
              <w:rPr>
                <w:rFonts w:ascii="Arial Narrow" w:hAnsi="Arial Narrow"/>
                <w:sz w:val="22"/>
              </w:rPr>
              <w:t xml:space="preserve"> дней</w:t>
            </w:r>
            <w:r w:rsidR="006C75D5">
              <w:rPr>
                <w:rFonts w:ascii="Arial Narrow" w:hAnsi="Arial Narrow"/>
                <w:sz w:val="22"/>
              </w:rPr>
              <w:t xml:space="preserve">  начала выполнения работ</w:t>
            </w:r>
            <w:r w:rsidR="006F5FA7">
              <w:rPr>
                <w:rFonts w:ascii="Arial Narrow" w:hAnsi="Arial Narrow"/>
                <w:sz w:val="22"/>
              </w:rPr>
              <w:t xml:space="preserve">. </w:t>
            </w:r>
            <w:r>
              <w:rPr>
                <w:rFonts w:ascii="Arial Narrow" w:hAnsi="Arial Narrow"/>
                <w:sz w:val="22"/>
              </w:rPr>
              <w:t xml:space="preserve"> </w:t>
            </w:r>
          </w:p>
          <w:p w:rsidR="009D7A40" w:rsidRDefault="00706876" w:rsidP="00AB07A3">
            <w:pPr>
              <w:pStyle w:val="Style9"/>
              <w:widowControl/>
              <w:tabs>
                <w:tab w:val="left" w:pos="370"/>
                <w:tab w:val="left" w:pos="397"/>
              </w:tabs>
              <w:spacing w:line="220" w:lineRule="exact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- </w:t>
            </w:r>
            <w:r>
              <w:rPr>
                <w:rFonts w:ascii="Arial Narrow" w:hAnsi="Arial Narrow"/>
                <w:sz w:val="22"/>
              </w:rPr>
              <w:t xml:space="preserve">подрядчик сдает выполненные работы по проектированию и комплексу РВР системы АППЗ ООО «УК «Рекорд» и передает </w:t>
            </w:r>
            <w:r w:rsidR="002D6E83">
              <w:rPr>
                <w:rFonts w:ascii="Arial Narrow" w:hAnsi="Arial Narrow"/>
                <w:sz w:val="22"/>
              </w:rPr>
              <w:t>е</w:t>
            </w:r>
            <w:r w:rsidR="00B36A8E">
              <w:rPr>
                <w:rFonts w:ascii="Arial Narrow" w:hAnsi="Arial Narrow"/>
                <w:sz w:val="22"/>
              </w:rPr>
              <w:t>му</w:t>
            </w:r>
            <w:r w:rsidR="002D6E83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систему в эксплуатацию.</w:t>
            </w:r>
            <w:r w:rsidR="002D6E83">
              <w:rPr>
                <w:rFonts w:ascii="Arial Narrow" w:hAnsi="Arial Narrow"/>
                <w:sz w:val="22"/>
              </w:rPr>
              <w:t xml:space="preserve"> </w:t>
            </w:r>
          </w:p>
          <w:p w:rsidR="009D7A40" w:rsidRDefault="00706876" w:rsidP="00AB07A3">
            <w:pPr>
              <w:pStyle w:val="Style9"/>
              <w:widowControl/>
              <w:tabs>
                <w:tab w:val="left" w:pos="370"/>
                <w:tab w:val="left" w:pos="397"/>
              </w:tabs>
              <w:spacing w:line="220" w:lineRule="exact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4.3.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Поручить управляющей организации ООО «УК «Рекорд» по результатам выполнения работ осуществить приемку выполненных работ и по результату приемки принять в эксплуатацию систему АППЗ.</w:t>
            </w:r>
          </w:p>
          <w:p w:rsidR="009D7A40" w:rsidRDefault="00706876" w:rsidP="00AB07A3">
            <w:pPr>
              <w:pStyle w:val="Style9"/>
              <w:widowControl/>
              <w:tabs>
                <w:tab w:val="left" w:pos="370"/>
                <w:tab w:val="left" w:pos="397"/>
              </w:tabs>
              <w:spacing w:line="220" w:lineRule="exact"/>
              <w:ind w:left="0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5.1 Работы по проектированию и выполнению комплекса РВР системы АППЗ выполнить за счет целевого сбора с собственников (нанимателей) помещений в МКД. К выполнению работ приступить  не позднее </w:t>
            </w:r>
            <w:r w:rsidR="00AB07A3">
              <w:rPr>
                <w:rFonts w:ascii="Arial Narrow" w:hAnsi="Arial Narrow"/>
                <w:sz w:val="22"/>
              </w:rPr>
              <w:t>0</w:t>
            </w:r>
            <w:r>
              <w:rPr>
                <w:rFonts w:ascii="Arial Narrow" w:hAnsi="Arial Narrow"/>
                <w:sz w:val="22"/>
              </w:rPr>
              <w:t>1 августа 2023 года.</w:t>
            </w:r>
          </w:p>
          <w:p w:rsidR="009D7A40" w:rsidRDefault="00706876">
            <w:pPr>
              <w:spacing w:after="0" w:line="2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5.2. Собственники (наниматели) помещений в МКД обязаны произвести финансирование управляющей организации МКД </w:t>
            </w:r>
            <w:r w:rsidR="006F5FA7">
              <w:rPr>
                <w:rFonts w:ascii="Arial Narrow" w:hAnsi="Arial Narrow"/>
              </w:rPr>
              <w:t xml:space="preserve">ООО «УК «Рекорд» </w:t>
            </w:r>
            <w:r>
              <w:rPr>
                <w:rFonts w:ascii="Arial Narrow" w:hAnsi="Arial Narrow"/>
              </w:rPr>
              <w:t xml:space="preserve">в полном объеме в соответствии с настоящим  Решением в течение 18 месяцев с начала начисления целевого сбора денежных средств на проектирование и выполнение комплекса РВР системы АППЗ. </w:t>
            </w:r>
          </w:p>
          <w:p w:rsidR="009D7A40" w:rsidRPr="008446CF" w:rsidRDefault="00706876">
            <w:pPr>
              <w:spacing w:after="0" w:line="2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6. </w:t>
            </w:r>
            <w:proofErr w:type="gramStart"/>
            <w:r w:rsidRPr="008446CF">
              <w:rPr>
                <w:rFonts w:ascii="Arial Narrow" w:hAnsi="Arial Narrow"/>
              </w:rPr>
              <w:t>Установить тариф целевого сбора на проектирование и выполнение комплекса РВР системы АППЗ в размере 2</w:t>
            </w:r>
            <w:r w:rsidR="00AB07A3" w:rsidRPr="008446CF">
              <w:rPr>
                <w:rFonts w:ascii="Arial Narrow" w:hAnsi="Arial Narrow"/>
              </w:rPr>
              <w:t>2</w:t>
            </w:r>
            <w:r w:rsidRPr="008446CF">
              <w:rPr>
                <w:rFonts w:ascii="Arial Narrow" w:hAnsi="Arial Narrow"/>
              </w:rPr>
              <w:t>,</w:t>
            </w:r>
            <w:r w:rsidR="00AB07A3" w:rsidRPr="008446CF">
              <w:rPr>
                <w:rFonts w:ascii="Arial Narrow" w:hAnsi="Arial Narrow"/>
              </w:rPr>
              <w:t>69</w:t>
            </w:r>
            <w:r w:rsidRPr="008446CF">
              <w:rPr>
                <w:rFonts w:ascii="Arial Narrow" w:hAnsi="Arial Narrow"/>
              </w:rPr>
              <w:t xml:space="preserve"> руб. с 1 метра квадратного площади жилого (нежилого) помещения собственника (нанимателя), который рассчитывается исходя из общей стоимости работ 4 3</w:t>
            </w:r>
            <w:r w:rsidR="00AB07A3" w:rsidRPr="008446CF">
              <w:rPr>
                <w:rFonts w:ascii="Arial Narrow" w:hAnsi="Arial Narrow"/>
              </w:rPr>
              <w:t>5</w:t>
            </w:r>
            <w:r w:rsidRPr="008446CF">
              <w:rPr>
                <w:rFonts w:ascii="Arial Narrow" w:hAnsi="Arial Narrow"/>
              </w:rPr>
              <w:t>6 812,00 руб. деленной на площадь всех жилых и нежилых помещений (10667,90 м кв.) и деленной на 18 месяцев (4 3</w:t>
            </w:r>
            <w:r w:rsidR="00AB07A3" w:rsidRPr="008446CF">
              <w:rPr>
                <w:rFonts w:ascii="Arial Narrow" w:hAnsi="Arial Narrow"/>
              </w:rPr>
              <w:t>5</w:t>
            </w:r>
            <w:r w:rsidRPr="008446CF">
              <w:rPr>
                <w:rFonts w:ascii="Arial Narrow" w:hAnsi="Arial Narrow"/>
              </w:rPr>
              <w:t>6 812,00/10667,90/18=2</w:t>
            </w:r>
            <w:r w:rsidR="00AB07A3" w:rsidRPr="008446CF">
              <w:rPr>
                <w:rFonts w:ascii="Arial Narrow" w:hAnsi="Arial Narrow"/>
              </w:rPr>
              <w:t>2,69</w:t>
            </w:r>
            <w:r w:rsidRPr="008446CF">
              <w:rPr>
                <w:rFonts w:ascii="Arial Narrow" w:hAnsi="Arial Narrow"/>
              </w:rPr>
              <w:t>руб</w:t>
            </w:r>
            <w:proofErr w:type="gramEnd"/>
            <w:r w:rsidRPr="008446CF">
              <w:rPr>
                <w:rFonts w:ascii="Arial Narrow" w:hAnsi="Arial Narrow"/>
              </w:rPr>
              <w:t>./</w:t>
            </w:r>
            <w:proofErr w:type="gramStart"/>
            <w:r w:rsidRPr="008446CF">
              <w:rPr>
                <w:rFonts w:ascii="Arial Narrow" w:hAnsi="Arial Narrow"/>
              </w:rPr>
              <w:t>м</w:t>
            </w:r>
            <w:proofErr w:type="gramEnd"/>
            <w:r w:rsidRPr="008446CF">
              <w:rPr>
                <w:rFonts w:ascii="Arial Narrow" w:hAnsi="Arial Narrow"/>
              </w:rPr>
              <w:t xml:space="preserve"> кв.)</w:t>
            </w:r>
          </w:p>
          <w:p w:rsidR="009D7A40" w:rsidRDefault="00706876">
            <w:pPr>
              <w:spacing w:after="0" w:line="2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 Поручить управляющей организации</w:t>
            </w:r>
            <w:r w:rsidR="006F5FA7">
              <w:rPr>
                <w:rFonts w:ascii="Arial Narrow" w:hAnsi="Arial Narrow"/>
              </w:rPr>
              <w:t xml:space="preserve"> ООО «УК «Рекорд»</w:t>
            </w:r>
            <w:r>
              <w:rPr>
                <w:rFonts w:ascii="Arial Narrow" w:hAnsi="Arial Narrow"/>
              </w:rPr>
              <w:t xml:space="preserve"> </w:t>
            </w:r>
            <w:r w:rsidRPr="006F5FA7">
              <w:rPr>
                <w:rFonts w:ascii="Arial Narrow" w:hAnsi="Arial Narrow"/>
              </w:rPr>
              <w:t>выставлять</w:t>
            </w:r>
            <w:r>
              <w:rPr>
                <w:rFonts w:ascii="Arial Narrow" w:hAnsi="Arial Narrow"/>
              </w:rPr>
              <w:t xml:space="preserve"> оплату целевого сбора на финансирование проектирования и выполнения комплекса РВР системы АППЗ ежемесячно в течение 18 месяцев, с </w:t>
            </w:r>
            <w:proofErr w:type="gramStart"/>
            <w:r>
              <w:rPr>
                <w:rFonts w:ascii="Arial Narrow" w:hAnsi="Arial Narrow"/>
              </w:rPr>
              <w:t>месяца</w:t>
            </w:r>
            <w:proofErr w:type="gramEnd"/>
            <w:r>
              <w:rPr>
                <w:rFonts w:ascii="Arial Narrow" w:hAnsi="Arial Narrow"/>
              </w:rPr>
              <w:t xml:space="preserve"> следующего за месяцем в котором принято решение по вопросу 5 настоящего Решения, в счет-квитанциях оп</w:t>
            </w:r>
            <w:r w:rsidR="00AB07A3">
              <w:rPr>
                <w:rFonts w:ascii="Arial Narrow" w:hAnsi="Arial Narrow"/>
              </w:rPr>
              <w:t>латы за ЖКУ в размере тарифа (22</w:t>
            </w:r>
            <w:r>
              <w:rPr>
                <w:rFonts w:ascii="Arial Narrow" w:hAnsi="Arial Narrow"/>
              </w:rPr>
              <w:t>,</w:t>
            </w:r>
            <w:r w:rsidR="00AB07A3">
              <w:rPr>
                <w:rFonts w:ascii="Arial Narrow" w:hAnsi="Arial Narrow"/>
              </w:rPr>
              <w:t>69</w:t>
            </w:r>
            <w:r>
              <w:rPr>
                <w:rFonts w:ascii="Arial Narrow" w:hAnsi="Arial Narrow"/>
              </w:rPr>
              <w:t xml:space="preserve"> руб./м кв.), умноженного на площадь жилого (нежилого) помещения собственника (нанимателя) в МКД, отдельной строкой по статье целевой сбор на «РВР системы АППЗ».  Обеспечить отдельный учет поступления и расходования суммы целевого сбора по статье целевой сбор на «РВР системы АППЗ». </w:t>
            </w:r>
          </w:p>
          <w:p w:rsidR="009D7A40" w:rsidRDefault="00706876">
            <w:pPr>
              <w:tabs>
                <w:tab w:val="left" w:pos="397"/>
              </w:tabs>
              <w:spacing w:after="0" w:line="2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8.1. Поручить управляющей организации</w:t>
            </w:r>
            <w:r w:rsidR="006F5FA7">
              <w:rPr>
                <w:rFonts w:ascii="Arial Narrow" w:hAnsi="Arial Narrow"/>
              </w:rPr>
              <w:t xml:space="preserve"> ООО «УК «Рекорд»</w:t>
            </w:r>
            <w:r>
              <w:rPr>
                <w:rFonts w:ascii="Arial Narrow" w:hAnsi="Arial Narrow"/>
              </w:rPr>
              <w:t xml:space="preserve"> осуществить по окончании выполнения комплекса РВР системы АППЗ приемку вышеуказанных Работ с уведомлением собственников (нанимателей) помещений в МКД о дате и времени приемки путем размещения объявлений на информационных стендах в каждом подъезде МКД. </w:t>
            </w:r>
          </w:p>
          <w:p w:rsidR="009D7A40" w:rsidRDefault="00706876">
            <w:pPr>
              <w:spacing w:after="0" w:line="2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</w:rPr>
              <w:t xml:space="preserve">2. Управляющей организации </w:t>
            </w:r>
            <w:r w:rsidR="006F5FA7">
              <w:rPr>
                <w:rFonts w:ascii="Arial Narrow" w:hAnsi="Arial Narrow"/>
              </w:rPr>
              <w:t xml:space="preserve">ООО «УК «Рекорд» </w:t>
            </w:r>
            <w:r>
              <w:rPr>
                <w:rFonts w:ascii="Arial Narrow" w:hAnsi="Arial Narrow"/>
              </w:rPr>
              <w:t xml:space="preserve">производить оплату выполненных работ Подрядчику в соответствии с Договором подряда за счет средств, полученных </w:t>
            </w:r>
            <w:r w:rsidR="002D6E83">
              <w:rPr>
                <w:rFonts w:ascii="Arial Narrow" w:hAnsi="Arial Narrow"/>
              </w:rPr>
              <w:t xml:space="preserve">ею </w:t>
            </w:r>
            <w:r>
              <w:rPr>
                <w:rFonts w:ascii="Arial Narrow" w:hAnsi="Arial Narrow"/>
              </w:rPr>
              <w:t>от собственников (нанимателей) помещений в МКД, в качестве целевого сбора на проектирование и выполнение комплекса РВР системы АППЗ.</w:t>
            </w:r>
          </w:p>
          <w:p w:rsidR="009D7A40" w:rsidRDefault="00706876" w:rsidP="006F5FA7">
            <w:pPr>
              <w:spacing w:after="0" w:line="2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  <w:b/>
              </w:rPr>
              <w:t xml:space="preserve">. </w:t>
            </w:r>
            <w:proofErr w:type="gramStart"/>
            <w:r w:rsidRPr="00B64D52">
              <w:rPr>
                <w:rFonts w:ascii="Arial Narrow" w:hAnsi="Arial Narrow"/>
              </w:rPr>
              <w:t xml:space="preserve">Утвердить </w:t>
            </w:r>
            <w:r w:rsidR="006F5FA7" w:rsidRPr="00B64D52">
              <w:rPr>
                <w:rFonts w:ascii="Arial Narrow" w:hAnsi="Arial Narrow"/>
              </w:rPr>
              <w:t>тариф</w:t>
            </w:r>
            <w:r w:rsidRPr="00B64D52">
              <w:rPr>
                <w:rFonts w:ascii="Arial Narrow" w:hAnsi="Arial Narrow"/>
              </w:rPr>
              <w:t xml:space="preserve"> за содержание</w:t>
            </w:r>
            <w:r w:rsidRPr="008446CF">
              <w:rPr>
                <w:rFonts w:ascii="Arial Narrow" w:hAnsi="Arial Narrow"/>
              </w:rPr>
              <w:t xml:space="preserve"> и ремонт системы АППЗ</w:t>
            </w:r>
            <w:r w:rsidR="008446CF" w:rsidRPr="008446CF">
              <w:rPr>
                <w:rFonts w:ascii="Arial Narrow" w:hAnsi="Arial Narrow"/>
              </w:rPr>
              <w:t xml:space="preserve"> </w:t>
            </w:r>
            <w:r w:rsidR="008446CF">
              <w:rPr>
                <w:rFonts w:ascii="Arial Narrow" w:hAnsi="Arial Narrow"/>
              </w:rPr>
              <w:t xml:space="preserve">по </w:t>
            </w:r>
            <w:r w:rsidR="008446CF" w:rsidRPr="008446CF">
              <w:rPr>
                <w:rFonts w:ascii="Arial Narrow" w:hAnsi="Arial Narrow"/>
              </w:rPr>
              <w:t xml:space="preserve">п. 8 Приложения 2 к Договору </w:t>
            </w:r>
            <w:r w:rsidR="008446CF" w:rsidRPr="008446CF">
              <w:rPr>
                <w:rFonts w:ascii="Arial Narrow" w:hAnsi="Arial Narrow"/>
                <w:szCs w:val="22"/>
              </w:rPr>
              <w:t xml:space="preserve">управления </w:t>
            </w:r>
            <w:r w:rsidR="00027FFD" w:rsidRPr="00027FFD">
              <w:rPr>
                <w:rFonts w:ascii="Arial Narrow" w:hAnsi="Arial Narrow"/>
                <w:szCs w:val="22"/>
              </w:rPr>
              <w:t xml:space="preserve">МКД №Р/Ветеранов 16 </w:t>
            </w:r>
            <w:r w:rsidR="008446CF" w:rsidRPr="00027FFD">
              <w:rPr>
                <w:rFonts w:ascii="Arial Narrow" w:hAnsi="Arial Narrow"/>
                <w:szCs w:val="22"/>
              </w:rPr>
              <w:t>«</w:t>
            </w:r>
            <w:r w:rsidR="008446CF" w:rsidRPr="00027FFD">
              <w:rPr>
                <w:rFonts w:ascii="Arial Narrow" w:hAnsi="Arial Narrow"/>
                <w:bCs/>
                <w:szCs w:val="22"/>
              </w:rPr>
              <w:t>Перечень</w:t>
            </w:r>
            <w:r w:rsidR="008446CF" w:rsidRPr="008446CF">
              <w:rPr>
                <w:rFonts w:ascii="Arial Narrow" w:hAnsi="Arial Narrow"/>
                <w:bCs/>
                <w:szCs w:val="22"/>
              </w:rPr>
              <w:t xml:space="preserve"> работ и услуг по управлению МКД, по содержанию и текущему ремонту общего имущества в МКД…»</w:t>
            </w:r>
            <w:r w:rsidR="006270B9">
              <w:rPr>
                <w:rFonts w:ascii="Arial Narrow" w:hAnsi="Arial Narrow"/>
                <w:bCs/>
                <w:szCs w:val="22"/>
              </w:rPr>
              <w:t>, ранее не начислявшийся в связи с неисправностью системы АПП</w:t>
            </w:r>
            <w:r w:rsidR="002D6E83">
              <w:rPr>
                <w:rFonts w:ascii="Arial Narrow" w:hAnsi="Arial Narrow"/>
                <w:bCs/>
                <w:szCs w:val="22"/>
              </w:rPr>
              <w:t>З</w:t>
            </w:r>
            <w:r w:rsidR="006270B9">
              <w:rPr>
                <w:rFonts w:ascii="Arial Narrow" w:hAnsi="Arial Narrow"/>
                <w:bCs/>
                <w:szCs w:val="22"/>
              </w:rPr>
              <w:t>,</w:t>
            </w:r>
            <w:r w:rsidRPr="008446CF">
              <w:rPr>
                <w:rFonts w:ascii="Arial Narrow" w:hAnsi="Arial Narrow"/>
                <w:szCs w:val="22"/>
              </w:rPr>
              <w:t xml:space="preserve"> с даты ввода системы в эксплуатацию в квитанции на оплату за ЖКУ отдельной строкой "Содержание</w:t>
            </w:r>
            <w:proofErr w:type="gramEnd"/>
            <w:r w:rsidRPr="008446CF">
              <w:rPr>
                <w:rFonts w:ascii="Arial Narrow" w:hAnsi="Arial Narrow"/>
              </w:rPr>
              <w:t xml:space="preserve"> и ремонт АППЗ" в </w:t>
            </w:r>
            <w:proofErr w:type="gramStart"/>
            <w:r w:rsidRPr="008446CF">
              <w:rPr>
                <w:rFonts w:ascii="Arial Narrow" w:hAnsi="Arial Narrow"/>
              </w:rPr>
              <w:t>размере</w:t>
            </w:r>
            <w:proofErr w:type="gramEnd"/>
            <w:r w:rsidRPr="008446CF">
              <w:rPr>
                <w:rFonts w:ascii="Arial Narrow" w:hAnsi="Arial Narrow"/>
              </w:rPr>
              <w:t xml:space="preserve"> 0,56 руб. с 1 метра кв. в месяц с общей площади помещения  </w:t>
            </w:r>
            <w:bookmarkStart w:id="2" w:name="_GoBack1"/>
            <w:bookmarkEnd w:id="2"/>
            <w:r w:rsidRPr="008446CF">
              <w:rPr>
                <w:rFonts w:ascii="Arial Narrow" w:hAnsi="Arial Narrow"/>
              </w:rPr>
              <w:t>собственника (нанимателя).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Г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Л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С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В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Т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Ь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 xml:space="preserve"> 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В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Ц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Е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Л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П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В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С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Е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П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У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Н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К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Т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rPr>
                <w:rFonts w:ascii="Arial Narrow" w:hAnsi="Arial Narrow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В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П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Р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С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А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Д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Н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И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З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Н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Ч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К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rPr>
                <w:rFonts w:ascii="Arial Narrow" w:hAnsi="Arial Narrow"/>
                <w:sz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Г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Л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С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В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Т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Ь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 xml:space="preserve"> 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В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Ц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Е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Л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П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В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С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Е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П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У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Н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К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Т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В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П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Р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С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А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rPr>
                <w:rFonts w:ascii="Arial Narrow" w:hAnsi="Arial Narrow"/>
                <w:sz w:val="12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Д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Н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И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З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Н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Ч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К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4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Г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Л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С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В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Т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Ь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 xml:space="preserve"> 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В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Ц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Е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Л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П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В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С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Е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П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У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Н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К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Т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В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П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Р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С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А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rPr>
                <w:rFonts w:ascii="Arial Narrow" w:hAnsi="Arial Narrow"/>
                <w:sz w:val="12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Д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Н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И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proofErr w:type="gramStart"/>
            <w:r>
              <w:rPr>
                <w:rFonts w:ascii="Arial Narrow" w:hAnsi="Arial Narrow"/>
                <w:sz w:val="12"/>
              </w:rPr>
              <w:t>З</w:t>
            </w:r>
            <w:proofErr w:type="gramEnd"/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Н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А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Ч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К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О</w:t>
            </w:r>
          </w:p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  <w:r>
              <w:rPr>
                <w:rFonts w:ascii="Arial Narrow" w:hAnsi="Arial Narrow"/>
                <w:sz w:val="12"/>
              </w:rPr>
              <w:t>М</w:t>
            </w: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  <w:p w:rsidR="009D7A40" w:rsidRDefault="009D7A40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jc w:val="center"/>
              <w:rPr>
                <w:rFonts w:ascii="Arial Narrow" w:hAnsi="Arial Narrow"/>
                <w:sz w:val="12"/>
              </w:rPr>
            </w:pPr>
          </w:p>
        </w:tc>
      </w:tr>
      <w:tr w:rsidR="009D7A40">
        <w:trPr>
          <w:trHeight w:val="126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A40" w:rsidRDefault="00706876">
            <w:pPr>
              <w:spacing w:after="0" w:line="220" w:lineRule="exact"/>
              <w:jc w:val="both"/>
              <w:rPr>
                <w:rStyle w:val="FontStyle130"/>
                <w:rFonts w:ascii="Arial Narrow" w:hAnsi="Arial Narrow"/>
                <w:sz w:val="22"/>
              </w:rPr>
            </w:pPr>
            <w:r>
              <w:rPr>
                <w:rStyle w:val="FontStyle130"/>
                <w:rFonts w:ascii="Arial Narrow" w:hAnsi="Arial Narrow"/>
                <w:b/>
                <w:sz w:val="22"/>
              </w:rPr>
              <w:t xml:space="preserve">Вопрос 6. </w:t>
            </w:r>
            <w:r>
              <w:rPr>
                <w:rFonts w:ascii="Arial Narrow" w:hAnsi="Arial Narrow"/>
                <w:b/>
              </w:rPr>
              <w:t>Определение места хранения протокола общего собрания и решений собственников помещений по вопросам, поставленным на голосование.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За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Против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Воздержался</w:t>
            </w:r>
          </w:p>
        </w:tc>
      </w:tr>
      <w:tr w:rsidR="009D7A40">
        <w:trPr>
          <w:trHeight w:val="1134"/>
        </w:trPr>
        <w:tc>
          <w:tcPr>
            <w:tcW w:w="9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7A40" w:rsidRDefault="00706876">
            <w:pPr>
              <w:tabs>
                <w:tab w:val="left" w:pos="397"/>
              </w:tabs>
              <w:spacing w:after="0" w:line="2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Предлагается голосовать за следующее решение:  </w:t>
            </w:r>
          </w:p>
          <w:p w:rsidR="009D7A40" w:rsidRDefault="00706876">
            <w:pPr>
              <w:spacing w:after="0" w:line="22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Определить местом хранения копии протокола общего собрания и копии решений собственников офис ООО «УК «Рекорд», ответственный за хранение директор ООО «УК «Рекорд». </w:t>
            </w:r>
          </w:p>
          <w:p w:rsidR="009D7A40" w:rsidRDefault="00706876">
            <w:pPr>
              <w:spacing w:after="0" w:line="220" w:lineRule="exact"/>
              <w:jc w:val="both"/>
              <w:rPr>
                <w:rStyle w:val="FontStyle130"/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 xml:space="preserve"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лет.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D7A40" w:rsidRDefault="00706876">
            <w:pPr>
              <w:tabs>
                <w:tab w:val="center" w:pos="252"/>
                <w:tab w:val="center" w:pos="1512"/>
                <w:tab w:val="center" w:pos="2772"/>
              </w:tabs>
              <w:spacing w:after="0" w:line="240" w:lineRule="auto"/>
              <w:ind w:left="57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24"/>
              </w:rPr>
              <w:t>□</w:t>
            </w:r>
          </w:p>
        </w:tc>
      </w:tr>
    </w:tbl>
    <w:p w:rsidR="009D7A40" w:rsidRDefault="00706876" w:rsidP="002D6E83">
      <w:pPr>
        <w:tabs>
          <w:tab w:val="left" w:pos="397"/>
        </w:tabs>
        <w:spacing w:line="200" w:lineRule="exact"/>
        <w:rPr>
          <w:sz w:val="24"/>
        </w:rPr>
      </w:pPr>
      <w:r>
        <w:tab/>
      </w:r>
      <w:r>
        <w:rPr>
          <w:sz w:val="24"/>
        </w:rPr>
        <w:t xml:space="preserve">Подтверждаю, что настоящее Решение заполнено мною собственноручно. </w:t>
      </w:r>
    </w:p>
    <w:p w:rsidR="009D7A40" w:rsidRDefault="00706876">
      <w:pPr>
        <w:tabs>
          <w:tab w:val="left" w:pos="397"/>
        </w:tabs>
        <w:spacing w:after="0" w:line="200" w:lineRule="exact"/>
        <w:rPr>
          <w:sz w:val="24"/>
        </w:rPr>
      </w:pPr>
      <w:r>
        <w:rPr>
          <w:sz w:val="24"/>
        </w:rPr>
        <w:t xml:space="preserve">О проведении общего Собрания в форме очно - заочного голосования </w:t>
      </w:r>
      <w:proofErr w:type="gramStart"/>
      <w:r>
        <w:rPr>
          <w:sz w:val="24"/>
        </w:rPr>
        <w:t>уведомлен</w:t>
      </w:r>
      <w:proofErr w:type="gramEnd"/>
      <w:r>
        <w:rPr>
          <w:sz w:val="24"/>
        </w:rPr>
        <w:t xml:space="preserve"> своевременно. </w:t>
      </w:r>
    </w:p>
    <w:p w:rsidR="009D7A40" w:rsidRDefault="009D7A40">
      <w:pPr>
        <w:spacing w:after="40" w:line="240" w:lineRule="auto"/>
        <w:jc w:val="center"/>
        <w:rPr>
          <w:rFonts w:ascii="Times New Roman" w:hAnsi="Times New Roman"/>
          <w:sz w:val="24"/>
        </w:rPr>
      </w:pPr>
    </w:p>
    <w:p w:rsidR="009D7A40" w:rsidRDefault="009D7A40">
      <w:pPr>
        <w:spacing w:after="4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474"/>
      </w:tblGrid>
      <w:tr w:rsidR="009D7A40">
        <w:tc>
          <w:tcPr>
            <w:tcW w:w="3366" w:type="dxa"/>
            <w:tcBorders>
              <w:bottom w:val="single" w:sz="4" w:space="0" w:color="000000"/>
            </w:tcBorders>
            <w:shd w:val="clear" w:color="auto" w:fill="auto"/>
          </w:tcPr>
          <w:p w:rsidR="009D7A40" w:rsidRDefault="00706876">
            <w:pPr>
              <w:spacing w:after="4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bookmarkStart w:id="3" w:name="метка_2"/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:rsidR="009D7A40" w:rsidRDefault="00706876">
            <w:pPr>
              <w:spacing w:after="4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bookmarkEnd w:id="3"/>
        <w:tc>
          <w:tcPr>
            <w:tcW w:w="3474" w:type="dxa"/>
            <w:tcBorders>
              <w:bottom w:val="single" w:sz="4" w:space="0" w:color="000000"/>
            </w:tcBorders>
            <w:shd w:val="clear" w:color="auto" w:fill="auto"/>
          </w:tcPr>
          <w:p w:rsidR="009D7A40" w:rsidRDefault="009D7A40">
            <w:pPr>
              <w:spacing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9D7A40">
        <w:tc>
          <w:tcPr>
            <w:tcW w:w="33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7A40" w:rsidRDefault="00706876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7A40" w:rsidRDefault="00706876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7A40" w:rsidRDefault="00706876">
            <w:pPr>
              <w:spacing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 И. О.</w:t>
            </w:r>
          </w:p>
        </w:tc>
      </w:tr>
    </w:tbl>
    <w:p w:rsidR="009D7A40" w:rsidRDefault="009D7A40">
      <w:pPr>
        <w:spacing w:after="40" w:line="240" w:lineRule="auto"/>
        <w:jc w:val="center"/>
        <w:rPr>
          <w:rFonts w:ascii="Times New Roman" w:hAnsi="Times New Roman"/>
          <w:sz w:val="24"/>
        </w:rPr>
      </w:pPr>
    </w:p>
    <w:sectPr w:rsidR="009D7A40">
      <w:pgSz w:w="11906" w:h="16838"/>
      <w:pgMar w:top="425" w:right="850" w:bottom="425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A40"/>
    <w:rsid w:val="00027FFD"/>
    <w:rsid w:val="002D6E83"/>
    <w:rsid w:val="006270B9"/>
    <w:rsid w:val="006C75D5"/>
    <w:rsid w:val="006F5FA7"/>
    <w:rsid w:val="00706876"/>
    <w:rsid w:val="007C6A50"/>
    <w:rsid w:val="008143D4"/>
    <w:rsid w:val="008446CF"/>
    <w:rsid w:val="009D7A40"/>
    <w:rsid w:val="00AB07A3"/>
    <w:rsid w:val="00AF1F42"/>
    <w:rsid w:val="00B36A8E"/>
    <w:rsid w:val="00B64D52"/>
    <w:rsid w:val="00E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FontStyle15">
    <w:name w:val="Font Style15"/>
    <w:link w:val="FontStyle150"/>
    <w:rPr>
      <w:rFonts w:ascii="Times New Roman" w:hAnsi="Times New Roman"/>
    </w:rPr>
  </w:style>
  <w:style w:type="character" w:customStyle="1" w:styleId="FontStyle150">
    <w:name w:val="Font Style15"/>
    <w:link w:val="FontStyle15"/>
    <w:rPr>
      <w:rFonts w:ascii="Times New Roman" w:hAnsi="Times New Roman"/>
      <w:sz w:val="22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tyle9">
    <w:name w:val="Style9"/>
    <w:basedOn w:val="a"/>
    <w:link w:val="Style90"/>
    <w:pPr>
      <w:widowControl w:val="0"/>
      <w:spacing w:after="0" w:line="250" w:lineRule="exact"/>
      <w:ind w:left="370" w:hanging="370"/>
      <w:jc w:val="both"/>
    </w:pPr>
    <w:rPr>
      <w:rFonts w:ascii="Times New Roman" w:hAnsi="Times New Roman"/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Style10">
    <w:name w:val="Style10"/>
    <w:basedOn w:val="a"/>
    <w:link w:val="Style10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00">
    <w:name w:val="Style10"/>
    <w:basedOn w:val="1"/>
    <w:link w:val="Style10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13">
    <w:name w:val="Font Style13"/>
    <w:link w:val="FontStyle130"/>
    <w:rPr>
      <w:rFonts w:ascii="Times New Roman" w:hAnsi="Times New Roman"/>
      <w:sz w:val="18"/>
    </w:rPr>
  </w:style>
  <w:style w:type="character" w:customStyle="1" w:styleId="FontStyle130">
    <w:name w:val="Font Style13"/>
    <w:link w:val="FontStyle13"/>
    <w:rPr>
      <w:rFonts w:ascii="Times New Roman" w:hAnsi="Times New Roman"/>
      <w:sz w:val="1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FontStyle19">
    <w:name w:val="Font Style19"/>
    <w:link w:val="FontStyle190"/>
    <w:rPr>
      <w:rFonts w:ascii="Times New Roman" w:hAnsi="Times New Roman"/>
    </w:rPr>
  </w:style>
  <w:style w:type="character" w:customStyle="1" w:styleId="FontStyle190">
    <w:name w:val="Font Style19"/>
    <w:link w:val="FontStyle19"/>
    <w:rPr>
      <w:rFonts w:ascii="Times New Roman" w:hAnsi="Times New Roman"/>
      <w:sz w:val="22"/>
    </w:rPr>
  </w:style>
  <w:style w:type="table" w:styleId="a8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2024-02-02T13:07:00Z</dcterms:created>
  <dcterms:modified xsi:type="dcterms:W3CDTF">2024-02-02T13:07:00Z</dcterms:modified>
</cp:coreProperties>
</file>